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6FBED" w14:textId="77777777" w:rsidR="002520B6" w:rsidRDefault="002520B6"/>
    <w:p w14:paraId="260B9518" w14:textId="631931BD" w:rsidR="007C0229" w:rsidRPr="007C0229" w:rsidRDefault="007C0229">
      <w:pPr>
        <w:rPr>
          <w:b/>
          <w:bCs/>
        </w:rPr>
      </w:pPr>
      <w:r w:rsidRPr="007C0229">
        <w:rPr>
          <w:b/>
          <w:bCs/>
        </w:rPr>
        <w:t>BAS (Basingstoke Area Sustainability) meeting 7/3/24</w:t>
      </w:r>
    </w:p>
    <w:p w14:paraId="0D212EB5" w14:textId="49D12AC5" w:rsidR="007C0229" w:rsidRDefault="007C0229">
      <w:r w:rsidRPr="007C0229">
        <w:rPr>
          <w:b/>
          <w:bCs/>
        </w:rPr>
        <w:t>Attending:</w:t>
      </w:r>
      <w:r>
        <w:t xml:space="preserve"> Su Turner (parish clerk to </w:t>
      </w:r>
      <w:proofErr w:type="gramStart"/>
      <w:r>
        <w:t>a number of</w:t>
      </w:r>
      <w:proofErr w:type="gramEnd"/>
      <w:r>
        <w:t xml:space="preserve"> local parishes), Jean Wilde (GB/Chineham), Chris Smith (Whitchurch TC), Vanessa Richards (Sustainable </w:t>
      </w:r>
      <w:proofErr w:type="spellStart"/>
      <w:r>
        <w:t>Silchester</w:t>
      </w:r>
      <w:proofErr w:type="spellEnd"/>
      <w:r>
        <w:t xml:space="preserve">/Loddon Community Energy), Malcolm </w:t>
      </w:r>
      <w:proofErr w:type="spellStart"/>
      <w:r>
        <w:t>Mcinnes</w:t>
      </w:r>
      <w:proofErr w:type="spellEnd"/>
      <w:r>
        <w:t xml:space="preserve"> (GB/</w:t>
      </w:r>
      <w:proofErr w:type="spellStart"/>
      <w:r>
        <w:t>Brookevale</w:t>
      </w:r>
      <w:proofErr w:type="spellEnd"/>
      <w:r>
        <w:t xml:space="preserve">), Gemma </w:t>
      </w:r>
      <w:proofErr w:type="spellStart"/>
      <w:r>
        <w:t>Deevoy</w:t>
      </w:r>
      <w:proofErr w:type="spellEnd"/>
      <w:r>
        <w:t xml:space="preserve"> (BDBC waste team) Alison Zarecky (BDBC)</w:t>
      </w:r>
    </w:p>
    <w:p w14:paraId="02CE9D52" w14:textId="67DEE21F" w:rsidR="007C0229" w:rsidRDefault="007C0229">
      <w:r w:rsidRPr="007C0229">
        <w:rPr>
          <w:b/>
          <w:bCs/>
        </w:rPr>
        <w:t>Apologies:</w:t>
      </w:r>
      <w:r>
        <w:t xml:space="preserve"> Russ Clark (Sustainable </w:t>
      </w:r>
      <w:proofErr w:type="spellStart"/>
      <w:r>
        <w:t>Baughurst</w:t>
      </w:r>
      <w:proofErr w:type="spellEnd"/>
      <w:r>
        <w:t>), Richard Carrow (</w:t>
      </w:r>
      <w:proofErr w:type="spellStart"/>
      <w:r>
        <w:t>Burglere</w:t>
      </w:r>
      <w:proofErr w:type="spellEnd"/>
      <w:r>
        <w:t xml:space="preserve"> PC), John Kitching (</w:t>
      </w:r>
      <w:proofErr w:type="spellStart"/>
      <w:r>
        <w:t>Whitchurh</w:t>
      </w:r>
      <w:proofErr w:type="spellEnd"/>
      <w:r>
        <w:t xml:space="preserve"> PC), Laura Harrison (Sustainable Overton), Linda Wain (Oakley PC/St. Leonards church), Keith </w:t>
      </w:r>
      <w:proofErr w:type="spellStart"/>
      <w:r>
        <w:t>Oborn</w:t>
      </w:r>
      <w:proofErr w:type="spellEnd"/>
      <w:r>
        <w:t xml:space="preserve"> (Loddon CE, Bramley Greener Homes), Derek </w:t>
      </w:r>
      <w:proofErr w:type="gramStart"/>
      <w:r>
        <w:t>Prior )North</w:t>
      </w:r>
      <w:proofErr w:type="gramEnd"/>
      <w:r>
        <w:t xml:space="preserve"> Hants Repair Café, Alan Cox (</w:t>
      </w:r>
      <w:proofErr w:type="spellStart"/>
      <w:r>
        <w:t>Ashmansworth</w:t>
      </w:r>
      <w:proofErr w:type="spellEnd"/>
      <w:r>
        <w:t xml:space="preserve"> PC)</w:t>
      </w:r>
      <w:r w:rsidR="009B536A">
        <w:t>, Hayleigh Maynard (Wilder Bramley)</w:t>
      </w:r>
    </w:p>
    <w:p w14:paraId="7AF0C349" w14:textId="77777777" w:rsidR="007C0229" w:rsidRDefault="007C0229"/>
    <w:p w14:paraId="58F1DFE8" w14:textId="661D9BA7" w:rsidR="007C0229" w:rsidRDefault="007C0229" w:rsidP="007C0229">
      <w:pPr>
        <w:pStyle w:val="ListParagraph"/>
        <w:numPr>
          <w:ilvl w:val="0"/>
          <w:numId w:val="1"/>
        </w:numPr>
      </w:pPr>
      <w:r>
        <w:t>Chris Smith was welcomed to the group as one of the 2 new climate change leads from Whitchurch Town Council.</w:t>
      </w:r>
    </w:p>
    <w:p w14:paraId="449D5467" w14:textId="0945E1BE" w:rsidR="007C0229" w:rsidRDefault="007C0229" w:rsidP="007C0229">
      <w:pPr>
        <w:pStyle w:val="ListParagraph"/>
        <w:numPr>
          <w:ilvl w:val="0"/>
          <w:numId w:val="1"/>
        </w:numPr>
      </w:pPr>
      <w:r>
        <w:t>Gemma presented the attached slides outlining the Government’s waste strategy, and what this means going forwards, and a Q and A session.</w:t>
      </w:r>
    </w:p>
    <w:p w14:paraId="55575F77" w14:textId="77777777" w:rsidR="009B536A" w:rsidRDefault="007C0229" w:rsidP="007C0229">
      <w:pPr>
        <w:pStyle w:val="ListParagraph"/>
        <w:numPr>
          <w:ilvl w:val="0"/>
          <w:numId w:val="1"/>
        </w:numPr>
      </w:pPr>
      <w:r>
        <w:t xml:space="preserve">Alison updated the group on some key initiatives from BDBC: over 200 </w:t>
      </w:r>
      <w:proofErr w:type="spellStart"/>
      <w:r>
        <w:t>ThermaFY</w:t>
      </w:r>
      <w:proofErr w:type="spellEnd"/>
      <w:r>
        <w:t xml:space="preserve"> surveys booked and 130 completed by the Green Team since end November 2023. Nearly 500 residents spoken to about energy efficiency at the “eco house” event at Festival Place.</w:t>
      </w:r>
      <w:r w:rsidR="009B536A">
        <w:t xml:space="preserve"> </w:t>
      </w:r>
    </w:p>
    <w:p w14:paraId="681F405F" w14:textId="77777777" w:rsidR="009B536A" w:rsidRDefault="009B536A" w:rsidP="007C0229">
      <w:pPr>
        <w:pStyle w:val="ListParagraph"/>
        <w:numPr>
          <w:ilvl w:val="0"/>
          <w:numId w:val="1"/>
        </w:numPr>
      </w:pPr>
      <w:proofErr w:type="gramStart"/>
      <w:r>
        <w:t>Also</w:t>
      </w:r>
      <w:proofErr w:type="gramEnd"/>
      <w:r>
        <w:t xml:space="preserve"> the new £5000 grant for electrically powered new Hackney Carriages Taxis just launched.</w:t>
      </w:r>
    </w:p>
    <w:p w14:paraId="460F718B" w14:textId="13F63A17" w:rsidR="007C0229" w:rsidRDefault="009B536A" w:rsidP="007C0229">
      <w:pPr>
        <w:pStyle w:val="ListParagraph"/>
        <w:numPr>
          <w:ilvl w:val="0"/>
          <w:numId w:val="1"/>
        </w:numPr>
      </w:pPr>
      <w:r>
        <w:t xml:space="preserve"> </w:t>
      </w:r>
      <w:proofErr w:type="gramStart"/>
      <w:r>
        <w:t>Also</w:t>
      </w:r>
      <w:proofErr w:type="gramEnd"/>
      <w:r>
        <w:t xml:space="preserve"> that the Green Team are now trained up to deliver free garden surveys to residents.</w:t>
      </w:r>
    </w:p>
    <w:p w14:paraId="0ED5CBA7" w14:textId="3DCC2026" w:rsidR="009B536A" w:rsidRDefault="009B536A" w:rsidP="007C0229">
      <w:pPr>
        <w:pStyle w:val="ListParagraph"/>
        <w:numPr>
          <w:ilvl w:val="0"/>
          <w:numId w:val="1"/>
        </w:numPr>
      </w:pPr>
      <w:r>
        <w:t xml:space="preserve">Vanessa updated on Greener Homes Bramley, and that funding was running out in April, and that the group were actively looking for additional funding, and someone take over running the program from Stuart Mills.  </w:t>
      </w:r>
      <w:proofErr w:type="gramStart"/>
      <w:r>
        <w:t>Also</w:t>
      </w:r>
      <w:proofErr w:type="gramEnd"/>
      <w:r>
        <w:t xml:space="preserve"> that the Greening </w:t>
      </w:r>
      <w:proofErr w:type="spellStart"/>
      <w:r>
        <w:t>Silchester</w:t>
      </w:r>
      <w:proofErr w:type="spellEnd"/>
      <w:r>
        <w:t xml:space="preserve"> (Greening Campaign was having it’s first public meeting in the next week.</w:t>
      </w:r>
    </w:p>
    <w:p w14:paraId="69DA5CA6" w14:textId="09B18E45" w:rsidR="007C0229" w:rsidRDefault="009B536A" w:rsidP="009B536A">
      <w:pPr>
        <w:pStyle w:val="ListParagraph"/>
      </w:pPr>
      <w:r w:rsidRPr="001E7048">
        <w:rPr>
          <w:noProof/>
        </w:rPr>
        <w:lastRenderedPageBreak/>
        <w:drawing>
          <wp:inline distT="0" distB="0" distL="0" distR="0" wp14:anchorId="7C894FE1" wp14:editId="6C95ACE1">
            <wp:extent cx="2788176" cy="173326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2233" cy="1748221"/>
                    </a:xfrm>
                    <a:prstGeom prst="rect">
                      <a:avLst/>
                    </a:prstGeom>
                    <a:noFill/>
                    <a:ln>
                      <a:noFill/>
                    </a:ln>
                  </pic:spPr>
                </pic:pic>
              </a:graphicData>
            </a:graphic>
          </wp:inline>
        </w:drawing>
      </w:r>
      <w:r w:rsidR="007C0229">
        <w:rPr>
          <w:noProof/>
        </w:rPr>
        <mc:AlternateContent>
          <mc:Choice Requires="wps">
            <w:drawing>
              <wp:inline distT="0" distB="0" distL="0" distR="0" wp14:anchorId="26DA87F4" wp14:editId="73DD643A">
                <wp:extent cx="304800" cy="30480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EBBAB2"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921AF">
        <w:rPr>
          <w:noProof/>
        </w:rPr>
        <w:drawing>
          <wp:inline distT="0" distB="0" distL="0" distR="0" wp14:anchorId="66BC0ED4" wp14:editId="5791B6A7">
            <wp:extent cx="2818263" cy="2203465"/>
            <wp:effectExtent l="0" t="0" r="127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1726" cy="2213991"/>
                    </a:xfrm>
                    <a:prstGeom prst="rect">
                      <a:avLst/>
                    </a:prstGeom>
                    <a:noFill/>
                    <a:ln>
                      <a:noFill/>
                    </a:ln>
                  </pic:spPr>
                </pic:pic>
              </a:graphicData>
            </a:graphic>
          </wp:inline>
        </w:drawing>
      </w:r>
      <w:r w:rsidR="007C0229">
        <w:rPr>
          <w:noProof/>
        </w:rPr>
        <mc:AlternateContent>
          <mc:Choice Requires="wps">
            <w:drawing>
              <wp:inline distT="0" distB="0" distL="0" distR="0" wp14:anchorId="0B79D400" wp14:editId="68D867F1">
                <wp:extent cx="304800" cy="304800"/>
                <wp:effectExtent l="0" t="0" r="0" b="0"/>
                <wp:docPr id="3"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A3F38"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7C0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42A93"/>
    <w:multiLevelType w:val="hybridMultilevel"/>
    <w:tmpl w:val="87A09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9553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229"/>
    <w:rsid w:val="002520B6"/>
    <w:rsid w:val="007C0229"/>
    <w:rsid w:val="009B5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188DF"/>
  <w15:chartTrackingRefBased/>
  <w15:docId w15:val="{A446AEDA-F252-40D5-8743-106CC316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5E00AABE7D549B138574D7CA67265" ma:contentTypeVersion="18" ma:contentTypeDescription="Create a new document." ma:contentTypeScope="" ma:versionID="6b30e131b41da47e19ed22e33a727134">
  <xsd:schema xmlns:xsd="http://www.w3.org/2001/XMLSchema" xmlns:xs="http://www.w3.org/2001/XMLSchema" xmlns:p="http://schemas.microsoft.com/office/2006/metadata/properties" xmlns:ns2="d31507b5-40c1-4bff-be07-8d5cecb84e0c" xmlns:ns3="4146ec0e-dc4b-4f27-8c16-868a452982be" targetNamespace="http://schemas.microsoft.com/office/2006/metadata/properties" ma:root="true" ma:fieldsID="e903b998ecdf040fc2eed924a0b560a4" ns2:_="" ns3:_="">
    <xsd:import namespace="d31507b5-40c1-4bff-be07-8d5cecb84e0c"/>
    <xsd:import namespace="4146ec0e-dc4b-4f27-8c16-868a452982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507b5-40c1-4bff-be07-8d5cecb84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13249b-8e50-4ec6-9e7b-fa38051f30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46ec0e-dc4b-4f27-8c16-868a452982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4ab294-7819-43ae-b6f6-bf866e88fef8}" ma:internalName="TaxCatchAll" ma:showField="CatchAllData" ma:web="4146ec0e-dc4b-4f27-8c16-868a45298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46ec0e-dc4b-4f27-8c16-868a452982be"/>
    <lcf76f155ced4ddcb4097134ff3c332f xmlns="d31507b5-40c1-4bff-be07-8d5cecb84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6F70B2-5DFF-488D-905B-F557E4870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507b5-40c1-4bff-be07-8d5cecb84e0c"/>
    <ds:schemaRef ds:uri="4146ec0e-dc4b-4f27-8c16-868a45298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41BCD5-D0C0-4464-A4DE-3695196AD15E}">
  <ds:schemaRefs>
    <ds:schemaRef ds:uri="http://schemas.microsoft.com/sharepoint/v3/contenttype/forms"/>
  </ds:schemaRefs>
</ds:datastoreItem>
</file>

<file path=customXml/itemProps3.xml><?xml version="1.0" encoding="utf-8"?>
<ds:datastoreItem xmlns:ds="http://schemas.openxmlformats.org/officeDocument/2006/customXml" ds:itemID="{5E9A89CA-7488-4AAE-83E0-24E33D4C3A52}">
  <ds:schemaRefs>
    <ds:schemaRef ds:uri="http://purl.org/dc/dcmitype/"/>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4146ec0e-dc4b-4f27-8c16-868a452982be"/>
    <ds:schemaRef ds:uri="d31507b5-40c1-4bff-be07-8d5cecb84e0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Basingstoke and Deane Borough Council</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Zarecky</dc:creator>
  <cp:keywords/>
  <dc:description/>
  <cp:lastModifiedBy>Alison Zarecky</cp:lastModifiedBy>
  <cp:revision>1</cp:revision>
  <dcterms:created xsi:type="dcterms:W3CDTF">2024-03-11T08:59:00Z</dcterms:created>
  <dcterms:modified xsi:type="dcterms:W3CDTF">2024-03-11T09:17:00Z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0x0101009F05E00AABE7D549B138574D7CA67265</vt:lpwstr>
  </property>
  <property fmtid="{D5CDD505-2E9C-101B-9397-08002B2CF9AE}" pid="3" name="_AdHocReviewCycleID">
    <vt:i4>-438761099</vt:i4>
  </property>
  <property fmtid="{D5CDD505-2E9C-101B-9397-08002B2CF9AE}" pid="4" name="_NewReviewCycle">
    <vt:lpwstr/>
  </property>
  <property fmtid="{D5CDD505-2E9C-101B-9397-08002B2CF9AE}" pid="5" name="_EmailSubject">
    <vt:lpwstr>BAS meeting minutes and slide pack - new government waste strategy</vt:lpwstr>
  </property>
  <property fmtid="{D5CDD505-2E9C-101B-9397-08002B2CF9AE}" pid="6" name="_AuthorEmail">
    <vt:lpwstr>Alison.Zarecky@basingstoke.gov.uk</vt:lpwstr>
  </property>
  <property fmtid="{D5CDD505-2E9C-101B-9397-08002B2CF9AE}" pid="7" name="_AuthorEmailDisplayName">
    <vt:lpwstr>Alison Zarecky</vt:lpwstr>
  </property>
</Properties>
</file>